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26F83" w14:textId="77777777"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14:paraId="697CB34D" w14:textId="77777777"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14:paraId="6FF79272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14:paraId="07BA1AD3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14:paraId="09A3CA6D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14:paraId="6B996CCB" w14:textId="77777777"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14:paraId="77EFA699" w14:textId="77777777"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14:paraId="3FD7295A" w14:textId="77777777"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14:paraId="3C5A3F95" w14:textId="0CAACF70" w:rsidR="00185E95" w:rsidRPr="00116674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421312" w:rsidRPr="00421312">
        <w:rPr>
          <w:rFonts w:ascii="Calibri" w:eastAsia="Calibri" w:hAnsi="Calibri" w:cs="Arial"/>
          <w:bCs/>
          <w:sz w:val="24"/>
          <w:szCs w:val="24"/>
        </w:rPr>
        <w:t>Modernizacja ewidencji gruntów i budynków w powiecie łomżyńskim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14:paraId="6D460175" w14:textId="77777777"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14:paraId="31B2C68A" w14:textId="77777777"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14:paraId="3277584D" w14:textId="77777777"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14:paraId="27835658" w14:textId="77777777"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14:paraId="749435AC" w14:textId="77777777"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14:paraId="74DC012A" w14:textId="77777777"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14:paraId="3725A7DD" w14:textId="77777777"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14:paraId="3AA589A6" w14:textId="77777777"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(t.j.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FB2636">
        <w:rPr>
          <w:rFonts w:ascii="Calibri" w:eastAsia="Calibri" w:hAnsi="Calibri" w:cs="Arial"/>
          <w:bCs/>
          <w:sz w:val="24"/>
          <w:szCs w:val="24"/>
        </w:rPr>
        <w:t>9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FB2636">
        <w:rPr>
          <w:rFonts w:ascii="Calibri" w:eastAsia="Calibri" w:hAnsi="Calibri" w:cs="Arial"/>
          <w:bCs/>
          <w:sz w:val="24"/>
          <w:szCs w:val="24"/>
        </w:rPr>
        <w:t>1170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14:paraId="7B9E8044" w14:textId="77777777"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14:paraId="0AAB9E2D" w14:textId="77777777"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14:paraId="74DFE65B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95323C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12B50755" w14:textId="77777777"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14:paraId="45E7120F" w14:textId="77777777"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14:paraId="4CAC9C8B" w14:textId="77777777"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14:paraId="14FE6B32" w14:textId="77777777" w:rsidR="00B05C26" w:rsidRDefault="00B05C26"/>
    <w:sectPr w:rsidR="00B05C26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73D0F" w14:textId="77777777" w:rsidR="0028149C" w:rsidRDefault="0028149C" w:rsidP="00051EAA">
      <w:pPr>
        <w:spacing w:after="0" w:line="240" w:lineRule="auto"/>
      </w:pPr>
      <w:r>
        <w:separator/>
      </w:r>
    </w:p>
  </w:endnote>
  <w:endnote w:type="continuationSeparator" w:id="0">
    <w:p w14:paraId="03413044" w14:textId="77777777" w:rsidR="0028149C" w:rsidRDefault="0028149C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6BEA3" w14:textId="77777777" w:rsidR="0028149C" w:rsidRDefault="0028149C" w:rsidP="00051EAA">
      <w:pPr>
        <w:spacing w:after="0" w:line="240" w:lineRule="auto"/>
      </w:pPr>
      <w:r>
        <w:separator/>
      </w:r>
    </w:p>
  </w:footnote>
  <w:footnote w:type="continuationSeparator" w:id="0">
    <w:p w14:paraId="60A4ADD8" w14:textId="77777777" w:rsidR="0028149C" w:rsidRDefault="0028149C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A0826" w14:textId="77777777"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 wp14:anchorId="47F0C083" wp14:editId="7A164F82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A765DC" w14:textId="77777777"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E95"/>
    <w:rsid w:val="00006F1B"/>
    <w:rsid w:val="00051EAA"/>
    <w:rsid w:val="00116674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8149C"/>
    <w:rsid w:val="002B7064"/>
    <w:rsid w:val="002F01FC"/>
    <w:rsid w:val="00377E37"/>
    <w:rsid w:val="00412FCB"/>
    <w:rsid w:val="00421312"/>
    <w:rsid w:val="005078D9"/>
    <w:rsid w:val="00614D95"/>
    <w:rsid w:val="006C08EF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043D"/>
    <w:rsid w:val="00B8496B"/>
    <w:rsid w:val="00BB48AF"/>
    <w:rsid w:val="00CD5026"/>
    <w:rsid w:val="00CF437C"/>
    <w:rsid w:val="00D06168"/>
    <w:rsid w:val="00D45BF4"/>
    <w:rsid w:val="00D87C3E"/>
    <w:rsid w:val="00D964B6"/>
    <w:rsid w:val="00DD3130"/>
    <w:rsid w:val="00F52BBD"/>
    <w:rsid w:val="00F73CCF"/>
    <w:rsid w:val="00FB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24718"/>
  <w15:docId w15:val="{3633F93C-248F-4A64-99B2-AC443AAF1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28</cp:revision>
  <dcterms:created xsi:type="dcterms:W3CDTF">2018-01-23T16:10:00Z</dcterms:created>
  <dcterms:modified xsi:type="dcterms:W3CDTF">2020-07-23T12:10:00Z</dcterms:modified>
</cp:coreProperties>
</file>