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0A0183">
        <w:rPr>
          <w:rFonts w:ascii="Times New Roman" w:eastAsia="Calibri" w:hAnsi="Times New Roman" w:cs="Times New Roman"/>
          <w:b/>
          <w:sz w:val="24"/>
          <w:szCs w:val="24"/>
        </w:rPr>
        <w:t>10</w:t>
      </w:r>
      <w:r w:rsidR="00995C3D">
        <w:rPr>
          <w:rFonts w:ascii="Times New Roman" w:eastAsia="Calibri" w:hAnsi="Times New Roman" w:cs="Times New Roman"/>
          <w:b/>
          <w:sz w:val="24"/>
          <w:szCs w:val="24"/>
        </w:rPr>
        <w:t>.2019</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995C3D" w:rsidRPr="00995C3D">
        <w:rPr>
          <w:rFonts w:ascii="Times New Roman" w:eastAsia="Calibri" w:hAnsi="Times New Roman" w:cs="Times New Roman"/>
          <w:b/>
          <w:sz w:val="24"/>
          <w:szCs w:val="24"/>
        </w:rPr>
        <w:t>Modernizacja ewidencji gruntów i budynków dla 202 obrębów ewidencyjnych w powiecie wysokomazowieckim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0A0183">
        <w:rPr>
          <w:rFonts w:ascii="Times New Roman" w:eastAsia="Calibri" w:hAnsi="Times New Roman" w:cs="Times New Roman"/>
          <w:b/>
          <w:sz w:val="24"/>
          <w:szCs w:val="24"/>
        </w:rPr>
        <w:t>10</w:t>
      </w:r>
      <w:bookmarkStart w:id="0" w:name="_GoBack"/>
      <w:bookmarkEnd w:id="0"/>
      <w:r w:rsidR="00844FD3" w:rsidRPr="00844FD3">
        <w:rPr>
          <w:rFonts w:ascii="Times New Roman" w:eastAsia="Calibri" w:hAnsi="Times New Roman" w:cs="Times New Roman"/>
          <w:b/>
          <w:sz w:val="24"/>
          <w:szCs w:val="24"/>
        </w:rPr>
        <w:t>.201</w:t>
      </w:r>
      <w:r w:rsidR="00995C3D">
        <w:rPr>
          <w:rFonts w:ascii="Times New Roman" w:eastAsia="Calibri" w:hAnsi="Times New Roman" w:cs="Times New Roman"/>
          <w:b/>
          <w:sz w:val="24"/>
          <w:szCs w:val="24"/>
        </w:rPr>
        <w:t>9</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lastRenderedPageBreak/>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w:t>
      </w:r>
      <w:r w:rsidRPr="00D82796">
        <w:rPr>
          <w:rFonts w:ascii="Times New Roman" w:eastAsia="MyriadPro-Bold" w:hAnsi="Times New Roman" w:cs="Times New Roman"/>
          <w:bCs/>
          <w:sz w:val="24"/>
          <w:szCs w:val="24"/>
        </w:rPr>
        <w:lastRenderedPageBreak/>
        <w:t>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w:t>
      </w:r>
      <w:r w:rsidRPr="003F6453">
        <w:rPr>
          <w:rFonts w:ascii="Times New Roman" w:eastAsia="Times New Roman" w:hAnsi="Times New Roman" w:cs="Times New Roman"/>
          <w:sz w:val="24"/>
          <w:szCs w:val="24"/>
        </w:rPr>
        <w:lastRenderedPageBreak/>
        <w:t>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powierzenia realizacji części przedmiotu umowy podwykonawcy Wykonawca jest obowiązany niezwłocznie powiadomić o tym Zamawiającego na </w:t>
      </w:r>
      <w:r>
        <w:rPr>
          <w:rFonts w:ascii="Times New Roman" w:eastAsia="Calibri" w:hAnsi="Times New Roman" w:cs="Times New Roman"/>
          <w:bCs/>
          <w:sz w:val="24"/>
          <w:szCs w:val="24"/>
        </w:rPr>
        <w:lastRenderedPageBreak/>
        <w:t>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xml:space="preserve">, Wykonawca zapłaci </w:t>
      </w:r>
      <w:r w:rsidRPr="005A2F72">
        <w:rPr>
          <w:rFonts w:ascii="Times New Roman" w:eastAsia="Calibri" w:hAnsi="Times New Roman" w:cs="Times New Roman"/>
          <w:bCs/>
          <w:sz w:val="24"/>
          <w:szCs w:val="24"/>
        </w:rPr>
        <w:lastRenderedPageBreak/>
        <w:t>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 od dnia zawarcia umowy lub w </w:t>
      </w:r>
      <w:r w:rsidRPr="005A2F72">
        <w:rPr>
          <w:rFonts w:ascii="Times New Roman" w:hAnsi="Times New Roman" w:cs="Times New Roman"/>
          <w:sz w:val="24"/>
          <w:szCs w:val="24"/>
        </w:rPr>
        <w:lastRenderedPageBreak/>
        <w:t>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lastRenderedPageBreak/>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cy ma prawo 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drugiej stronie, a 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lastRenderedPageBreak/>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7B7" w:rsidRDefault="001E77B7" w:rsidP="00B54ADE">
      <w:pPr>
        <w:spacing w:after="0" w:line="240" w:lineRule="auto"/>
      </w:pPr>
      <w:r>
        <w:separator/>
      </w:r>
    </w:p>
  </w:endnote>
  <w:endnote w:type="continuationSeparator" w:id="0">
    <w:p w:rsidR="001E77B7" w:rsidRDefault="001E77B7"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0A0183">
              <w:rPr>
                <w:b/>
                <w:bCs/>
                <w:noProof/>
              </w:rPr>
              <w:t>1</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0A0183">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7B7" w:rsidRDefault="001E77B7" w:rsidP="00B54ADE">
      <w:pPr>
        <w:spacing w:after="0" w:line="240" w:lineRule="auto"/>
      </w:pPr>
      <w:r>
        <w:separator/>
      </w:r>
    </w:p>
  </w:footnote>
  <w:footnote w:type="continuationSeparator" w:id="0">
    <w:p w:rsidR="001E77B7" w:rsidRDefault="001E77B7"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A0183"/>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1E77B7"/>
    <w:rsid w:val="0020011B"/>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95C3D"/>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4000"/>
    <w:rsid w:val="00B54ADE"/>
    <w:rsid w:val="00B61790"/>
    <w:rsid w:val="00B87C52"/>
    <w:rsid w:val="00B9255F"/>
    <w:rsid w:val="00BB1C4C"/>
    <w:rsid w:val="00BB6E15"/>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A1182-FCC8-4CA9-A0CF-EFC6207AF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4785</Words>
  <Characters>28714</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7</cp:revision>
  <cp:lastPrinted>2018-05-23T08:53:00Z</cp:lastPrinted>
  <dcterms:created xsi:type="dcterms:W3CDTF">2018-07-17T15:39:00Z</dcterms:created>
  <dcterms:modified xsi:type="dcterms:W3CDTF">2019-07-08T09:52:00Z</dcterms:modified>
</cp:coreProperties>
</file>