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525435" w:rsidRDefault="009C3D28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>
        <w:rPr>
          <w:rFonts w:ascii="Calibri" w:eastAsia="Calibri" w:hAnsi="Calibri" w:cs="Arial"/>
          <w:sz w:val="24"/>
          <w:szCs w:val="24"/>
        </w:rPr>
        <w:t>„</w:t>
      </w:r>
      <w:r>
        <w:rPr>
          <w:rFonts w:cs="Calibri"/>
          <w:b/>
          <w:color w:val="000000"/>
          <w:sz w:val="24"/>
          <w:szCs w:val="24"/>
        </w:rPr>
        <w:t xml:space="preserve">Wykonanie usługi </w:t>
      </w:r>
      <w:r>
        <w:rPr>
          <w:rFonts w:cs="Calibri"/>
          <w:b/>
          <w:bCs/>
          <w:color w:val="000000"/>
          <w:sz w:val="24"/>
          <w:szCs w:val="24"/>
        </w:rPr>
        <w:t xml:space="preserve">nadzoru nad pracami geodezyjnymi dotyczącymi </w:t>
      </w:r>
      <w:r>
        <w:rPr>
          <w:b/>
          <w:bCs/>
          <w:sz w:val="24"/>
          <w:szCs w:val="24"/>
        </w:rPr>
        <w:t xml:space="preserve">modernizacji ewidencji gruntów i budynków </w:t>
      </w:r>
      <w:r>
        <w:rPr>
          <w:rFonts w:eastAsia="Cambria" w:cs="Calibri"/>
          <w:b/>
          <w:bCs/>
          <w:sz w:val="24"/>
          <w:szCs w:val="24"/>
        </w:rPr>
        <w:t>dla 13 powiatów województwa podlaskiego</w:t>
      </w:r>
      <w:r>
        <w:rPr>
          <w:rFonts w:eastAsia="Cambria"/>
          <w:b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oraz u</w:t>
      </w:r>
      <w:r>
        <w:rPr>
          <w:rFonts w:eastAsia="Cambria"/>
          <w:b/>
          <w:bCs/>
          <w:sz w:val="24"/>
          <w:szCs w:val="24"/>
        </w:rPr>
        <w:t>tworzenia baz danych BDOT500</w:t>
      </w:r>
      <w:r>
        <w:rPr>
          <w:b/>
          <w:bCs/>
          <w:sz w:val="24"/>
          <w:szCs w:val="24"/>
        </w:rPr>
        <w:t xml:space="preserve"> w powiecie bielskim”, znak postępowania: </w:t>
      </w:r>
      <w:r>
        <w:rPr>
          <w:b/>
          <w:sz w:val="24"/>
          <w:szCs w:val="24"/>
        </w:rPr>
        <w:t>ZPWP.272.6.2019</w:t>
      </w:r>
    </w:p>
    <w:bookmarkEnd w:id="0"/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9A8" w:rsidRDefault="008B19A8" w:rsidP="00D94C2A">
      <w:pPr>
        <w:spacing w:after="0" w:line="240" w:lineRule="auto"/>
      </w:pPr>
      <w:r>
        <w:separator/>
      </w:r>
    </w:p>
  </w:endnote>
  <w:endnote w:type="continuationSeparator" w:id="0">
    <w:p w:rsidR="008B19A8" w:rsidRDefault="008B19A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35341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9A8" w:rsidRDefault="008B19A8" w:rsidP="00D94C2A">
      <w:pPr>
        <w:spacing w:after="0" w:line="240" w:lineRule="auto"/>
      </w:pPr>
      <w:r>
        <w:separator/>
      </w:r>
    </w:p>
  </w:footnote>
  <w:footnote w:type="continuationSeparator" w:id="0">
    <w:p w:rsidR="008B19A8" w:rsidRDefault="008B19A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61833"/>
    <w:rsid w:val="001D2374"/>
    <w:rsid w:val="00207522"/>
    <w:rsid w:val="00214CFB"/>
    <w:rsid w:val="002D502D"/>
    <w:rsid w:val="00345BE0"/>
    <w:rsid w:val="00352AC6"/>
    <w:rsid w:val="003A43AD"/>
    <w:rsid w:val="00455E6A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8B19A8"/>
    <w:rsid w:val="00926BD4"/>
    <w:rsid w:val="00935341"/>
    <w:rsid w:val="009B3921"/>
    <w:rsid w:val="009C3D28"/>
    <w:rsid w:val="009D2EAE"/>
    <w:rsid w:val="009F678D"/>
    <w:rsid w:val="00A06A87"/>
    <w:rsid w:val="00A07011"/>
    <w:rsid w:val="00AE56A0"/>
    <w:rsid w:val="00B05C26"/>
    <w:rsid w:val="00C31567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45F3C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Rudziński</cp:lastModifiedBy>
  <cp:revision>9</cp:revision>
  <dcterms:created xsi:type="dcterms:W3CDTF">2017-12-14T13:38:00Z</dcterms:created>
  <dcterms:modified xsi:type="dcterms:W3CDTF">2019-05-31T12:53:00Z</dcterms:modified>
</cp:coreProperties>
</file>